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0236E" w14:textId="77777777" w:rsidR="00C2293F" w:rsidRDefault="00C2293F">
      <w:pPr>
        <w:spacing w:before="5" w:after="5"/>
        <w:jc w:val="both"/>
        <w:rPr>
          <w:rFonts w:ascii="Arial" w:eastAsia="Arial" w:hAnsi="Arial" w:cs="Arial"/>
          <w:b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FUNDAÇÃO UNIVERSIDADE DO ESTADO DE SANTA CATARINA</w:t>
      </w:r>
      <w:r>
        <w:rPr>
          <w:rFonts w:ascii="Arial" w:eastAsia="Arial" w:hAnsi="Arial" w:cs="Arial"/>
          <w:color w:val="000000"/>
          <w:sz w:val="16"/>
        </w:rPr>
        <w:br/>
      </w:r>
      <w:r>
        <w:rPr>
          <w:rFonts w:ascii="Arial" w:eastAsia="Arial" w:hAnsi="Arial" w:cs="Arial"/>
          <w:b/>
          <w:color w:val="000000"/>
          <w:sz w:val="16"/>
        </w:rPr>
        <w:t xml:space="preserve">RESULTADO DE LICITAÇÃO </w:t>
      </w:r>
    </w:p>
    <w:p w14:paraId="73D7384D" w14:textId="1C078FCE" w:rsidR="00D87055" w:rsidRDefault="00C2293F">
      <w:pPr>
        <w:spacing w:before="5" w:after="5"/>
        <w:jc w:val="both"/>
      </w:pPr>
      <w:r>
        <w:rPr>
          <w:rFonts w:ascii="Arial" w:eastAsia="Arial" w:hAnsi="Arial" w:cs="Arial"/>
          <w:b/>
          <w:color w:val="000000"/>
          <w:sz w:val="16"/>
        </w:rPr>
        <w:t xml:space="preserve">                </w:t>
      </w:r>
      <w:r>
        <w:rPr>
          <w:rFonts w:ascii="Arial" w:eastAsia="Arial" w:hAnsi="Arial" w:cs="Arial"/>
          <w:b/>
          <w:color w:val="000000"/>
          <w:sz w:val="16"/>
        </w:rPr>
        <w:br/>
      </w:r>
      <w:r>
        <w:rPr>
          <w:rFonts w:ascii="Arial" w:eastAsia="Arial" w:hAnsi="Arial" w:cs="Arial"/>
          <w:color w:val="000000"/>
          <w:sz w:val="16"/>
        </w:rPr>
        <w:t xml:space="preserve">A Reitoria comunica o resultado do Pregão Eletrônico nº0616/2023. Objeto: Aquisição de carimbos (toda Udesc) e contratação de empresa para prestação de serviços de chaveiro, incluindo o fornecimento de peças (Campus I, Ceres, </w:t>
      </w:r>
      <w:proofErr w:type="spellStart"/>
      <w:r>
        <w:rPr>
          <w:rFonts w:ascii="Arial" w:eastAsia="Arial" w:hAnsi="Arial" w:cs="Arial"/>
          <w:color w:val="000000"/>
          <w:sz w:val="16"/>
        </w:rPr>
        <w:t>Cesfi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e </w:t>
      </w:r>
      <w:proofErr w:type="spellStart"/>
      <w:r>
        <w:rPr>
          <w:rFonts w:ascii="Arial" w:eastAsia="Arial" w:hAnsi="Arial" w:cs="Arial"/>
          <w:color w:val="000000"/>
          <w:sz w:val="16"/>
        </w:rPr>
        <w:t>Ceavi</w:t>
      </w:r>
      <w:proofErr w:type="spellEnd"/>
      <w:r>
        <w:rPr>
          <w:rFonts w:ascii="Arial" w:eastAsia="Arial" w:hAnsi="Arial" w:cs="Arial"/>
          <w:color w:val="000000"/>
          <w:sz w:val="16"/>
        </w:rPr>
        <w:t>). Lote(s): II - Deserto, Lote(s): I - Frustrado, Lote(s): III - SUPERA BLOCOS LICITAÇÕES LTDA, Valor Adjudicado: R$ 68.115,64. Valor Total Adjudicado: R$ 68.115,64. Processo: UDESC 00009901/2023</w:t>
      </w:r>
    </w:p>
    <w:sectPr w:rsidR="00D8705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55"/>
    <w:rsid w:val="00727152"/>
    <w:rsid w:val="00C2293F"/>
    <w:rsid w:val="00D8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3F4E"/>
  <w15:docId w15:val="{80B219A1-7D71-41A6-BE32-55E492DC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444</Characters>
  <Application>Microsoft Office Word</Application>
  <DocSecurity>0</DocSecurity>
  <Lines>3</Lines>
  <Paragraphs>1</Paragraphs>
  <ScaleCrop>false</ScaleCrop>
  <Company>Universidade do Estado de Santa Catarina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FABRICIO DEVENZ</cp:lastModifiedBy>
  <cp:revision>3</cp:revision>
  <dcterms:created xsi:type="dcterms:W3CDTF">2023-03-22T17:26:00Z</dcterms:created>
  <dcterms:modified xsi:type="dcterms:W3CDTF">2023-04-11T18:11:00Z</dcterms:modified>
  <dc:language>pt-BR</dc:language>
</cp:coreProperties>
</file>